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E28B1" w14:textId="77777777" w:rsidR="00901F9C" w:rsidRDefault="00366819">
      <w:pPr>
        <w:spacing w:line="720" w:lineRule="auto"/>
        <w:jc w:val="center"/>
        <w:rPr>
          <w:rFonts w:ascii="仿宋" w:eastAsia="仿宋" w:hAnsi="仿宋" w:cs="仿宋"/>
          <w:b/>
          <w:bCs/>
          <w:sz w:val="44"/>
          <w:szCs w:val="44"/>
        </w:rPr>
      </w:pPr>
      <w:r>
        <w:rPr>
          <w:rFonts w:ascii="仿宋" w:eastAsia="仿宋" w:hAnsi="仿宋" w:cs="仿宋" w:hint="eastAsia"/>
          <w:b/>
          <w:bCs/>
          <w:sz w:val="44"/>
          <w:szCs w:val="44"/>
        </w:rPr>
        <w:t>保</w:t>
      </w:r>
      <w:r>
        <w:rPr>
          <w:rFonts w:ascii="仿宋" w:eastAsia="仿宋" w:hAnsi="仿宋" w:cs="仿宋" w:hint="eastAsia"/>
          <w:b/>
          <w:bCs/>
          <w:sz w:val="44"/>
          <w:szCs w:val="44"/>
        </w:rPr>
        <w:t xml:space="preserve"> </w:t>
      </w:r>
      <w:r>
        <w:rPr>
          <w:rFonts w:ascii="仿宋" w:eastAsia="仿宋" w:hAnsi="仿宋" w:cs="仿宋" w:hint="eastAsia"/>
          <w:b/>
          <w:bCs/>
          <w:sz w:val="44"/>
          <w:szCs w:val="44"/>
        </w:rPr>
        <w:t>密</w:t>
      </w:r>
      <w:r>
        <w:rPr>
          <w:rFonts w:ascii="仿宋" w:eastAsia="仿宋" w:hAnsi="仿宋" w:cs="仿宋" w:hint="eastAsia"/>
          <w:b/>
          <w:bCs/>
          <w:sz w:val="44"/>
          <w:szCs w:val="44"/>
        </w:rPr>
        <w:t xml:space="preserve"> </w:t>
      </w:r>
      <w:r>
        <w:rPr>
          <w:rFonts w:ascii="仿宋" w:eastAsia="仿宋" w:hAnsi="仿宋" w:cs="仿宋" w:hint="eastAsia"/>
          <w:b/>
          <w:bCs/>
          <w:sz w:val="44"/>
          <w:szCs w:val="44"/>
        </w:rPr>
        <w:t>承</w:t>
      </w:r>
      <w:r>
        <w:rPr>
          <w:rFonts w:ascii="仿宋" w:eastAsia="仿宋" w:hAnsi="仿宋" w:cs="仿宋" w:hint="eastAsia"/>
          <w:b/>
          <w:bCs/>
          <w:sz w:val="44"/>
          <w:szCs w:val="44"/>
        </w:rPr>
        <w:t xml:space="preserve"> </w:t>
      </w:r>
      <w:r>
        <w:rPr>
          <w:rFonts w:ascii="仿宋" w:eastAsia="仿宋" w:hAnsi="仿宋" w:cs="仿宋" w:hint="eastAsia"/>
          <w:b/>
          <w:bCs/>
          <w:sz w:val="44"/>
          <w:szCs w:val="44"/>
        </w:rPr>
        <w:t>诺</w:t>
      </w:r>
      <w:r>
        <w:rPr>
          <w:rFonts w:ascii="仿宋" w:eastAsia="仿宋" w:hAnsi="仿宋" w:cs="仿宋" w:hint="eastAsia"/>
          <w:b/>
          <w:bCs/>
          <w:sz w:val="44"/>
          <w:szCs w:val="44"/>
        </w:rPr>
        <w:t xml:space="preserve"> </w:t>
      </w:r>
      <w:r>
        <w:rPr>
          <w:rFonts w:ascii="仿宋" w:eastAsia="仿宋" w:hAnsi="仿宋" w:cs="仿宋" w:hint="eastAsia"/>
          <w:b/>
          <w:bCs/>
          <w:sz w:val="44"/>
          <w:szCs w:val="44"/>
        </w:rPr>
        <w:t>书</w:t>
      </w:r>
    </w:p>
    <w:p w14:paraId="1E9C0AD5" w14:textId="77777777" w:rsidR="00901F9C" w:rsidRDefault="00366819">
      <w:pPr>
        <w:spacing w:line="520" w:lineRule="exact"/>
        <w:rPr>
          <w:rFonts w:ascii="仿宋" w:eastAsia="仿宋" w:hAnsi="仿宋" w:cs="仿宋"/>
          <w:sz w:val="28"/>
          <w:szCs w:val="28"/>
        </w:rPr>
      </w:pPr>
      <w:r>
        <w:rPr>
          <w:rFonts w:ascii="仿宋" w:eastAsia="仿宋" w:hAnsi="仿宋" w:cs="仿宋" w:hint="eastAsia"/>
          <w:sz w:val="28"/>
          <w:szCs w:val="28"/>
        </w:rPr>
        <w:t>致：辽宁富安金融资产管理有限公司</w:t>
      </w:r>
    </w:p>
    <w:p w14:paraId="63586305" w14:textId="77777777" w:rsidR="00901F9C" w:rsidRDefault="00366819">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万村联网信息工程有限公司</w:t>
      </w:r>
    </w:p>
    <w:p w14:paraId="50DBA842" w14:textId="77777777" w:rsidR="00901F9C" w:rsidRDefault="00901F9C">
      <w:pPr>
        <w:spacing w:line="260" w:lineRule="exact"/>
        <w:ind w:firstLineChars="200" w:firstLine="200"/>
        <w:rPr>
          <w:rFonts w:ascii="仿宋" w:eastAsia="仿宋" w:hAnsi="仿宋" w:cs="仿宋"/>
          <w:sz w:val="10"/>
          <w:szCs w:val="10"/>
        </w:rPr>
      </w:pPr>
    </w:p>
    <w:p w14:paraId="15D2C5F8" w14:textId="77777777" w:rsidR="00901F9C" w:rsidRDefault="003668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就贵司逾期</w:t>
      </w:r>
      <w:proofErr w:type="gramStart"/>
      <w:r>
        <w:rPr>
          <w:rFonts w:ascii="仿宋" w:eastAsia="仿宋" w:hAnsi="仿宋" w:cs="仿宋" w:hint="eastAsia"/>
          <w:sz w:val="28"/>
          <w:szCs w:val="28"/>
        </w:rPr>
        <w:t>资产委</w:t>
      </w:r>
      <w:proofErr w:type="gramEnd"/>
      <w:r>
        <w:rPr>
          <w:rFonts w:ascii="仿宋" w:eastAsia="仿宋" w:hAnsi="仿宋" w:cs="仿宋" w:hint="eastAsia"/>
          <w:sz w:val="28"/>
          <w:szCs w:val="28"/>
        </w:rPr>
        <w:t>外资产保全服务项目招标事宜，本公司承诺遵守下列保密条款：</w:t>
      </w:r>
    </w:p>
    <w:p w14:paraId="52017457" w14:textId="77777777" w:rsidR="00901F9C" w:rsidRDefault="003668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、此处所用的“保密信息”是指由贵司或贵司招标委员会、员工、顾问和其它代表（以下通称为贵司人员）直接或间接提供的、披露的</w:t>
      </w:r>
      <w:proofErr w:type="gramStart"/>
      <w:r>
        <w:rPr>
          <w:rFonts w:ascii="仿宋" w:eastAsia="仿宋" w:hAnsi="仿宋" w:cs="仿宋" w:hint="eastAsia"/>
          <w:sz w:val="28"/>
          <w:szCs w:val="28"/>
        </w:rPr>
        <w:t>任何或</w:t>
      </w:r>
      <w:proofErr w:type="gramEnd"/>
      <w:r>
        <w:rPr>
          <w:rFonts w:ascii="仿宋" w:eastAsia="仿宋" w:hAnsi="仿宋" w:cs="仿宋" w:hint="eastAsia"/>
          <w:sz w:val="28"/>
          <w:szCs w:val="28"/>
        </w:rPr>
        <w:t>所有信息，无论以纸质、电子化、口头或其它形式，与贵司及贵</w:t>
      </w:r>
      <w:proofErr w:type="gramStart"/>
      <w:r>
        <w:rPr>
          <w:rFonts w:ascii="仿宋" w:eastAsia="仿宋" w:hAnsi="仿宋" w:cs="仿宋" w:hint="eastAsia"/>
          <w:sz w:val="28"/>
          <w:szCs w:val="28"/>
        </w:rPr>
        <w:t>司客户</w:t>
      </w:r>
      <w:proofErr w:type="gramEnd"/>
      <w:r>
        <w:rPr>
          <w:rFonts w:ascii="仿宋" w:eastAsia="仿宋" w:hAnsi="仿宋" w:cs="仿宋" w:hint="eastAsia"/>
          <w:sz w:val="28"/>
          <w:szCs w:val="28"/>
        </w:rPr>
        <w:t>有关的一切资料、材料、数据、事实、文件、电子邮件信息等材料或信息。为保密目的，由贵司人员提供或披露的任何有关第三方的技术或业务信息同样应被视为贵司的“保密信息”，并受本保密承诺书条款约束。</w:t>
      </w:r>
    </w:p>
    <w:p w14:paraId="1CD8FEC1" w14:textId="77777777" w:rsidR="00901F9C" w:rsidRDefault="003668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、贵司的</w:t>
      </w:r>
      <w:r>
        <w:rPr>
          <w:rFonts w:ascii="仿宋" w:eastAsia="仿宋" w:hAnsi="仿宋" w:cs="仿宋" w:hint="eastAsia"/>
          <w:b/>
          <w:bCs/>
          <w:sz w:val="28"/>
          <w:szCs w:val="28"/>
          <w:u w:val="single"/>
        </w:rPr>
        <w:t>招标文件以及其它招标信息和资料</w:t>
      </w:r>
      <w:r>
        <w:rPr>
          <w:rFonts w:ascii="仿宋" w:eastAsia="仿宋" w:hAnsi="仿宋" w:cs="仿宋" w:hint="eastAsia"/>
          <w:sz w:val="28"/>
          <w:szCs w:val="28"/>
        </w:rPr>
        <w:t>均属于贵司签发的“机密商业文件”。</w:t>
      </w:r>
      <w:r>
        <w:rPr>
          <w:rFonts w:ascii="仿宋" w:eastAsia="仿宋" w:hAnsi="仿宋" w:cs="仿宋" w:hint="eastAsia"/>
          <w:b/>
          <w:bCs/>
          <w:sz w:val="28"/>
          <w:szCs w:val="28"/>
          <w:u w:val="single"/>
        </w:rPr>
        <w:t>招标文件以及其它招标信息和资料</w:t>
      </w:r>
      <w:r>
        <w:rPr>
          <w:rFonts w:ascii="仿宋" w:eastAsia="仿宋" w:hAnsi="仿宋" w:cs="仿宋" w:hint="eastAsia"/>
          <w:sz w:val="28"/>
          <w:szCs w:val="28"/>
        </w:rPr>
        <w:t>向投标人进行的披露，其目的是向</w:t>
      </w:r>
      <w:r>
        <w:rPr>
          <w:rFonts w:ascii="仿宋" w:eastAsia="仿宋" w:hAnsi="仿宋" w:cs="仿宋" w:hint="eastAsia"/>
          <w:sz w:val="28"/>
          <w:szCs w:val="28"/>
        </w:rPr>
        <w:t>投标人传达有关资料，以便投标人进行完整有效的回复。</w:t>
      </w:r>
    </w:p>
    <w:p w14:paraId="4BB20116" w14:textId="77777777" w:rsidR="00901F9C" w:rsidRDefault="003668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、从披露之日起，本公司将对上述保密信息进行保密并限制其使用。对于文件中和其它媒介上（例如</w:t>
      </w:r>
      <w:r>
        <w:rPr>
          <w:rFonts w:ascii="仿宋" w:eastAsia="仿宋" w:hAnsi="仿宋" w:cs="仿宋" w:hint="eastAsia"/>
          <w:sz w:val="28"/>
          <w:szCs w:val="28"/>
        </w:rPr>
        <w:t>U</w:t>
      </w:r>
      <w:r>
        <w:rPr>
          <w:rFonts w:ascii="仿宋" w:eastAsia="仿宋" w:hAnsi="仿宋" w:cs="仿宋" w:hint="eastAsia"/>
          <w:sz w:val="28"/>
          <w:szCs w:val="28"/>
        </w:rPr>
        <w:t>盘）的信息，绝不会因交付有关的回复而透露和复制给无须知道相关情况的第三方和</w:t>
      </w:r>
      <w:r>
        <w:rPr>
          <w:rFonts w:ascii="仿宋" w:eastAsia="仿宋" w:hAnsi="仿宋" w:cs="仿宋" w:hint="eastAsia"/>
          <w:sz w:val="28"/>
          <w:szCs w:val="28"/>
        </w:rPr>
        <w:t>/</w:t>
      </w:r>
      <w:r>
        <w:rPr>
          <w:rFonts w:ascii="仿宋" w:eastAsia="仿宋" w:hAnsi="仿宋" w:cs="仿宋" w:hint="eastAsia"/>
          <w:sz w:val="28"/>
          <w:szCs w:val="28"/>
        </w:rPr>
        <w:t>或本公司非必要的职员，</w:t>
      </w:r>
      <w:proofErr w:type="gramStart"/>
      <w:r>
        <w:rPr>
          <w:rFonts w:ascii="仿宋" w:eastAsia="仿宋" w:hAnsi="仿宋" w:cs="仿宋" w:hint="eastAsia"/>
          <w:sz w:val="28"/>
          <w:szCs w:val="28"/>
        </w:rPr>
        <w:t>除非经贵司</w:t>
      </w:r>
      <w:proofErr w:type="gramEnd"/>
      <w:r>
        <w:rPr>
          <w:rFonts w:ascii="仿宋" w:eastAsia="仿宋" w:hAnsi="仿宋" w:cs="仿宋" w:hint="eastAsia"/>
          <w:sz w:val="28"/>
          <w:szCs w:val="28"/>
        </w:rPr>
        <w:t>事先书面许可。</w:t>
      </w:r>
    </w:p>
    <w:p w14:paraId="06E09412" w14:textId="77777777" w:rsidR="00901F9C" w:rsidRDefault="003668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、未经贵司事先书面批准，本公司不将</w:t>
      </w:r>
      <w:r>
        <w:rPr>
          <w:rFonts w:ascii="仿宋" w:eastAsia="仿宋" w:hAnsi="仿宋" w:cs="仿宋" w:hint="eastAsia"/>
          <w:b/>
          <w:bCs/>
          <w:sz w:val="28"/>
          <w:szCs w:val="28"/>
          <w:u w:val="single"/>
        </w:rPr>
        <w:t>招标文件以及其它招标信息和资料</w:t>
      </w:r>
      <w:r>
        <w:rPr>
          <w:rFonts w:ascii="仿宋" w:eastAsia="仿宋" w:hAnsi="仿宋" w:cs="仿宋" w:hint="eastAsia"/>
          <w:sz w:val="28"/>
          <w:szCs w:val="28"/>
        </w:rPr>
        <w:t>的全部或部分内容以任何形式向第三方或本公司非必要的职员提供或者透露，或发表任何声明或为回复而在任何媒介上出版、发布。</w:t>
      </w:r>
    </w:p>
    <w:p w14:paraId="709D194E" w14:textId="77777777" w:rsidR="00901F9C" w:rsidRDefault="003668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、在</w:t>
      </w:r>
      <w:r>
        <w:rPr>
          <w:rFonts w:ascii="仿宋" w:eastAsia="仿宋" w:hAnsi="仿宋" w:cs="仿宋" w:hint="eastAsia"/>
          <w:b/>
          <w:bCs/>
          <w:sz w:val="28"/>
          <w:szCs w:val="28"/>
          <w:u w:val="single"/>
        </w:rPr>
        <w:t>招标文件以及其它招标信息和资料</w:t>
      </w:r>
      <w:r>
        <w:rPr>
          <w:rFonts w:ascii="仿宋" w:eastAsia="仿宋" w:hAnsi="仿宋" w:cs="仿宋" w:hint="eastAsia"/>
          <w:sz w:val="28"/>
          <w:szCs w:val="28"/>
        </w:rPr>
        <w:t>终止使用或在贵司书面要求</w:t>
      </w:r>
      <w:r>
        <w:rPr>
          <w:rFonts w:ascii="仿宋" w:eastAsia="仿宋" w:hAnsi="仿宋" w:cs="仿宋" w:hint="eastAsia"/>
          <w:sz w:val="28"/>
          <w:szCs w:val="28"/>
        </w:rPr>
        <w:t>后的合理时间范围内，本公司一定立即返还所有包含或反映保密信息的书</w:t>
      </w:r>
      <w:r>
        <w:rPr>
          <w:rFonts w:ascii="仿宋" w:eastAsia="仿宋" w:hAnsi="仿宋" w:cs="仿宋" w:hint="eastAsia"/>
          <w:sz w:val="28"/>
          <w:szCs w:val="28"/>
        </w:rPr>
        <w:lastRenderedPageBreak/>
        <w:t>面材料和</w:t>
      </w:r>
      <w:r>
        <w:rPr>
          <w:rFonts w:ascii="仿宋" w:eastAsia="仿宋" w:hAnsi="仿宋" w:cs="仿宋" w:hint="eastAsia"/>
          <w:sz w:val="28"/>
          <w:szCs w:val="28"/>
        </w:rPr>
        <w:t>/</w:t>
      </w:r>
      <w:r>
        <w:rPr>
          <w:rFonts w:ascii="仿宋" w:eastAsia="仿宋" w:hAnsi="仿宋" w:cs="仿宋" w:hint="eastAsia"/>
          <w:sz w:val="28"/>
          <w:szCs w:val="28"/>
        </w:rPr>
        <w:t>或</w:t>
      </w:r>
      <w:r>
        <w:rPr>
          <w:rFonts w:ascii="仿宋" w:eastAsia="仿宋" w:hAnsi="仿宋" w:cs="仿宋" w:hint="eastAsia"/>
          <w:sz w:val="28"/>
          <w:szCs w:val="28"/>
        </w:rPr>
        <w:t>U</w:t>
      </w:r>
      <w:r>
        <w:rPr>
          <w:rFonts w:ascii="仿宋" w:eastAsia="仿宋" w:hAnsi="仿宋" w:cs="仿宋" w:hint="eastAsia"/>
          <w:sz w:val="28"/>
          <w:szCs w:val="28"/>
        </w:rPr>
        <w:t>盘或其它任何形式的载体，不保留使用此类有形形式保密信息的任何副本、摘录和其它部分或全部复制品，并销毁一切与之有关的保密信息。在此阐明的保密要求在归还和销毁此类保密信息后仍生效。</w:t>
      </w:r>
    </w:p>
    <w:p w14:paraId="55E0A9F7" w14:textId="77777777" w:rsidR="00901F9C" w:rsidRDefault="0036681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、将任何保密信息提供或者披露给第三方或本公司非必要的职员将对贵司导致损害。如违反本保密承诺书的任何义务，本公司自愿承担违约责任，包括但不限于赔偿贵司由此产生的一切损失。</w:t>
      </w:r>
    </w:p>
    <w:p w14:paraId="26E54079" w14:textId="77777777" w:rsidR="00901F9C" w:rsidRDefault="00366819">
      <w:pPr>
        <w:rPr>
          <w:rFonts w:ascii="仿宋" w:eastAsia="仿宋" w:hAnsi="仿宋" w:cs="仿宋"/>
          <w:sz w:val="28"/>
          <w:szCs w:val="28"/>
        </w:rPr>
      </w:pPr>
      <w:r>
        <w:rPr>
          <w:rFonts w:ascii="仿宋" w:eastAsia="仿宋" w:hAnsi="仿宋" w:cs="仿宋" w:hint="eastAsia"/>
          <w:sz w:val="28"/>
          <w:szCs w:val="28"/>
        </w:rPr>
        <w:t xml:space="preserve">                                    </w:t>
      </w:r>
    </w:p>
    <w:p w14:paraId="43E73055" w14:textId="77777777" w:rsidR="00901F9C" w:rsidRDefault="00366819">
      <w:pPr>
        <w:spacing w:line="720" w:lineRule="auto"/>
        <w:ind w:firstLineChars="1600" w:firstLine="448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w:t>
      </w:r>
      <w:r>
        <w:rPr>
          <w:rFonts w:ascii="仿宋" w:eastAsia="仿宋" w:hAnsi="仿宋" w:cs="仿宋" w:hint="eastAsia"/>
          <w:sz w:val="28"/>
          <w:szCs w:val="28"/>
        </w:rPr>
        <w:t>盖章）：</w:t>
      </w:r>
    </w:p>
    <w:p w14:paraId="17360692" w14:textId="77777777" w:rsidR="00901F9C" w:rsidRDefault="00366819">
      <w:pPr>
        <w:spacing w:line="72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法定代表人（签字）：</w:t>
      </w:r>
    </w:p>
    <w:p w14:paraId="0EA6D2C7" w14:textId="77777777" w:rsidR="00901F9C" w:rsidRDefault="00366819">
      <w:pPr>
        <w:spacing w:line="720" w:lineRule="auto"/>
        <w:ind w:firstLineChars="1700" w:firstLine="47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901F9C">
      <w:pgSz w:w="11906" w:h="16838"/>
      <w:pgMar w:top="1440" w:right="1519" w:bottom="1440" w:left="1519"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F07C1" w14:textId="77777777" w:rsidR="00366819" w:rsidRDefault="00366819" w:rsidP="009072C7">
      <w:r>
        <w:separator/>
      </w:r>
    </w:p>
  </w:endnote>
  <w:endnote w:type="continuationSeparator" w:id="0">
    <w:p w14:paraId="00B26D55" w14:textId="77777777" w:rsidR="00366819" w:rsidRDefault="00366819" w:rsidP="0090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D74BB" w14:textId="77777777" w:rsidR="00366819" w:rsidRDefault="00366819" w:rsidP="009072C7">
      <w:r>
        <w:separator/>
      </w:r>
    </w:p>
  </w:footnote>
  <w:footnote w:type="continuationSeparator" w:id="0">
    <w:p w14:paraId="2BD53B92" w14:textId="77777777" w:rsidR="00366819" w:rsidRDefault="00366819" w:rsidP="00907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3D124AA"/>
    <w:rsid w:val="00366819"/>
    <w:rsid w:val="00901F9C"/>
    <w:rsid w:val="009072C7"/>
    <w:rsid w:val="43D1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65904"/>
  <w15:docId w15:val="{65511665-0F01-4F79-9B15-066FC3CD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07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072C7"/>
    <w:rPr>
      <w:rFonts w:asciiTheme="minorHAnsi" w:eastAsiaTheme="minorEastAsia" w:hAnsiTheme="minorHAnsi" w:cstheme="minorBidi"/>
      <w:kern w:val="2"/>
      <w:sz w:val="18"/>
      <w:szCs w:val="18"/>
    </w:rPr>
  </w:style>
  <w:style w:type="paragraph" w:styleId="a5">
    <w:name w:val="footer"/>
    <w:basedOn w:val="a"/>
    <w:link w:val="a6"/>
    <w:rsid w:val="009072C7"/>
    <w:pPr>
      <w:tabs>
        <w:tab w:val="center" w:pos="4153"/>
        <w:tab w:val="right" w:pos="8306"/>
      </w:tabs>
      <w:snapToGrid w:val="0"/>
      <w:jc w:val="left"/>
    </w:pPr>
    <w:rPr>
      <w:sz w:val="18"/>
      <w:szCs w:val="18"/>
    </w:rPr>
  </w:style>
  <w:style w:type="character" w:customStyle="1" w:styleId="a6">
    <w:name w:val="页脚 字符"/>
    <w:basedOn w:val="a0"/>
    <w:link w:val="a5"/>
    <w:rsid w:val="009072C7"/>
    <w:rPr>
      <w:rFonts w:asciiTheme="minorHAnsi" w:eastAsiaTheme="minorEastAsia" w:hAnsiTheme="minorHAnsi" w:cstheme="minorBidi"/>
      <w:kern w:val="2"/>
      <w:sz w:val="18"/>
      <w:szCs w:val="18"/>
    </w:rPr>
  </w:style>
  <w:style w:type="paragraph" w:styleId="a7">
    <w:name w:val="Balloon Text"/>
    <w:basedOn w:val="a"/>
    <w:link w:val="a8"/>
    <w:rsid w:val="009072C7"/>
    <w:rPr>
      <w:sz w:val="18"/>
      <w:szCs w:val="18"/>
    </w:rPr>
  </w:style>
  <w:style w:type="character" w:customStyle="1" w:styleId="a8">
    <w:name w:val="批注框文本 字符"/>
    <w:basedOn w:val="a0"/>
    <w:link w:val="a7"/>
    <w:rsid w:val="009072C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66506-8D1C-4641-B02E-5F353F26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L ukcy</dc:creator>
  <cp:lastModifiedBy>欢</cp:lastModifiedBy>
  <cp:revision>2</cp:revision>
  <dcterms:created xsi:type="dcterms:W3CDTF">2020-10-14T09:09:00Z</dcterms:created>
  <dcterms:modified xsi:type="dcterms:W3CDTF">2020-10-14T09:09:00Z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